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446" w:rsidRDefault="00D07722">
      <w:pPr>
        <w:pStyle w:val="Title"/>
      </w:pPr>
      <w:r>
        <w:t>Commonpoint Aquatics – Staff Guide</w:t>
      </w:r>
    </w:p>
    <w:p w:rsidR="00432446" w:rsidRPr="004A1CE6" w:rsidRDefault="00D07722">
      <w:pPr>
        <w:pStyle w:val="Heading1"/>
        <w:rPr>
          <w:sz w:val="26"/>
          <w:szCs w:val="26"/>
        </w:rPr>
      </w:pPr>
      <w:r w:rsidRPr="004A1CE6">
        <w:rPr>
          <w:sz w:val="26"/>
          <w:szCs w:val="26"/>
        </w:rPr>
        <w:t>Program Descriptions</w:t>
      </w:r>
    </w:p>
    <w:p w:rsidR="00432446" w:rsidRPr="004A1CE6" w:rsidRDefault="00D07722">
      <w:pPr>
        <w:pStyle w:val="Heading2"/>
        <w:rPr>
          <w:sz w:val="24"/>
          <w:szCs w:val="24"/>
        </w:rPr>
      </w:pPr>
      <w:r w:rsidRPr="004A1CE6">
        <w:rPr>
          <w:sz w:val="24"/>
          <w:szCs w:val="24"/>
        </w:rPr>
        <w:t>Learn-to-Swim</w:t>
      </w:r>
    </w:p>
    <w:p w:rsidR="00432446" w:rsidRDefault="00D07722">
      <w:r w:rsidRPr="00D07722">
        <w:rPr>
          <w:sz w:val="20"/>
          <w:szCs w:val="20"/>
        </w:rPr>
        <w:t>Our traditional swim lesson program where swimmers progress one level at a time. Each level builds on the previous one, focusing on water safety, stroke development, and confidence in the water while allowing swimmers to advance at their own pace</w:t>
      </w:r>
      <w:r>
        <w:t>.</w:t>
      </w:r>
    </w:p>
    <w:p w:rsidR="00432446" w:rsidRPr="004A1CE6" w:rsidRDefault="00D07722">
      <w:pPr>
        <w:pStyle w:val="Heading2"/>
        <w:rPr>
          <w:sz w:val="24"/>
          <w:szCs w:val="24"/>
        </w:rPr>
      </w:pPr>
      <w:r w:rsidRPr="004A1CE6">
        <w:rPr>
          <w:sz w:val="24"/>
          <w:szCs w:val="24"/>
        </w:rPr>
        <w:t>Fast Trac</w:t>
      </w:r>
    </w:p>
    <w:p w:rsidR="00432446" w:rsidRPr="00D07722" w:rsidRDefault="00D07722">
      <w:pPr>
        <w:rPr>
          <w:sz w:val="20"/>
          <w:szCs w:val="20"/>
        </w:rPr>
      </w:pPr>
      <w:r w:rsidRPr="00D07722">
        <w:rPr>
          <w:sz w:val="20"/>
          <w:szCs w:val="20"/>
        </w:rPr>
        <w:t>A school-year accelerated Learn-to-Swim program that provides a continuous curriculum from beginner to advanced swimmer. With multiple classes each week, swimmers develop skills faster, build stronger technique, and complete an entire learn-to-swim pathway in one school year.</w:t>
      </w:r>
    </w:p>
    <w:p w:rsidR="00432446" w:rsidRPr="004A1CE6" w:rsidRDefault="00D07722">
      <w:pPr>
        <w:pStyle w:val="Heading2"/>
        <w:rPr>
          <w:sz w:val="24"/>
          <w:szCs w:val="24"/>
        </w:rPr>
      </w:pPr>
      <w:r w:rsidRPr="004A1CE6">
        <w:rPr>
          <w:sz w:val="24"/>
          <w:szCs w:val="24"/>
        </w:rPr>
        <w:t>Pre-Swim Team</w:t>
      </w:r>
    </w:p>
    <w:p w:rsidR="00432446" w:rsidRPr="00D07722" w:rsidRDefault="00D07722">
      <w:pPr>
        <w:rPr>
          <w:sz w:val="20"/>
          <w:szCs w:val="20"/>
        </w:rPr>
      </w:pPr>
      <w:r w:rsidRPr="00D07722">
        <w:rPr>
          <w:sz w:val="20"/>
          <w:szCs w:val="20"/>
        </w:rPr>
        <w:t>A transitional program for swimmers who have completed Learn-to-Swim or Fast Trac and are not yet ready for full team training. Focus is on refining all four strokes, building endurance, learning interval training, and introducing swim team structure and expectations. This is the final step before Aquaflames Swim Team.</w:t>
      </w:r>
    </w:p>
    <w:p w:rsidR="00432446" w:rsidRPr="004A1CE6" w:rsidRDefault="00D07722">
      <w:pPr>
        <w:pStyle w:val="Heading2"/>
        <w:rPr>
          <w:sz w:val="24"/>
          <w:szCs w:val="24"/>
        </w:rPr>
      </w:pPr>
      <w:r w:rsidRPr="004A1CE6">
        <w:rPr>
          <w:sz w:val="24"/>
          <w:szCs w:val="24"/>
        </w:rPr>
        <w:t>Aquaflames Swim Team</w:t>
      </w:r>
    </w:p>
    <w:p w:rsidR="00432446" w:rsidRPr="00D07722" w:rsidRDefault="00D07722">
      <w:pPr>
        <w:rPr>
          <w:sz w:val="20"/>
          <w:szCs w:val="20"/>
        </w:rPr>
      </w:pPr>
      <w:r w:rsidRPr="00D07722">
        <w:rPr>
          <w:sz w:val="20"/>
          <w:szCs w:val="20"/>
        </w:rPr>
        <w:t xml:space="preserve">A </w:t>
      </w:r>
      <w:proofErr w:type="gramStart"/>
      <w:r w:rsidRPr="00D07722">
        <w:rPr>
          <w:sz w:val="20"/>
          <w:szCs w:val="20"/>
        </w:rPr>
        <w:t>USA Swimming competitive swim team training athletes</w:t>
      </w:r>
      <w:proofErr w:type="gramEnd"/>
      <w:r w:rsidRPr="00D07722">
        <w:rPr>
          <w:sz w:val="20"/>
          <w:szCs w:val="20"/>
        </w:rPr>
        <w:t xml:space="preserve"> to compete at the highest levels of the sport. Swimmers focus on advanced technique, endurance, racing skills, and compete in local, regional, state, and national meets.</w:t>
      </w:r>
    </w:p>
    <w:p w:rsidR="00432446" w:rsidRPr="004A1CE6" w:rsidRDefault="00D07722">
      <w:pPr>
        <w:pStyle w:val="Heading2"/>
        <w:rPr>
          <w:sz w:val="24"/>
          <w:szCs w:val="24"/>
        </w:rPr>
      </w:pPr>
      <w:r w:rsidRPr="004A1CE6">
        <w:rPr>
          <w:sz w:val="24"/>
          <w:szCs w:val="24"/>
        </w:rPr>
        <w:t>Water Polo Beginners</w:t>
      </w:r>
    </w:p>
    <w:p w:rsidR="00432446" w:rsidRPr="00D07722" w:rsidRDefault="00D07722">
      <w:pPr>
        <w:rPr>
          <w:sz w:val="20"/>
          <w:szCs w:val="20"/>
        </w:rPr>
      </w:pPr>
      <w:r w:rsidRPr="00D07722">
        <w:rPr>
          <w:sz w:val="20"/>
          <w:szCs w:val="20"/>
        </w:rPr>
        <w:t>Entry-level water polo program where swimmers learn ball handling, passing, shooting, treading water, and game rules. All athletes must complete Beginners before advancing to the Water Polo Team.</w:t>
      </w:r>
    </w:p>
    <w:p w:rsidR="00432446" w:rsidRPr="004A1CE6" w:rsidRDefault="00D07722">
      <w:pPr>
        <w:pStyle w:val="Heading2"/>
        <w:rPr>
          <w:sz w:val="24"/>
          <w:szCs w:val="24"/>
        </w:rPr>
      </w:pPr>
      <w:r w:rsidRPr="004A1CE6">
        <w:rPr>
          <w:sz w:val="24"/>
          <w:szCs w:val="24"/>
        </w:rPr>
        <w:t>Water Polo Team</w:t>
      </w:r>
    </w:p>
    <w:p w:rsidR="004A1CE6" w:rsidRDefault="00D07722">
      <w:pPr>
        <w:rPr>
          <w:rStyle w:val="Header"/>
          <w:rFonts w:ascii="Arial" w:hAnsi="Arial" w:cs="Arial"/>
          <w:color w:val="222222"/>
          <w:shd w:val="clear" w:color="auto" w:fill="FFFFFF"/>
        </w:rPr>
      </w:pPr>
      <w:r w:rsidRPr="00D07722">
        <w:rPr>
          <w:sz w:val="20"/>
          <w:szCs w:val="20"/>
        </w:rPr>
        <w:t>Competitive water polo program for athletes who have completed Beginners. Focus is on advanced skills, teamwork, strategy, conditioning, and competition.</w:t>
      </w:r>
      <w:r w:rsidR="004A1CE6" w:rsidRPr="004A1CE6">
        <w:rPr>
          <w:rStyle w:val="Header"/>
          <w:rFonts w:ascii="Arial" w:hAnsi="Arial" w:cs="Arial"/>
          <w:color w:val="222222"/>
          <w:shd w:val="clear" w:color="auto" w:fill="FFFFFF"/>
        </w:rPr>
        <w:t xml:space="preserve"> </w:t>
      </w:r>
    </w:p>
    <w:p w:rsidR="00432446" w:rsidRPr="004A1CE6" w:rsidRDefault="004A1CE6">
      <w:pPr>
        <w:rPr>
          <w:i/>
          <w:sz w:val="20"/>
          <w:szCs w:val="20"/>
        </w:rPr>
      </w:pPr>
      <w:r w:rsidRPr="004A1CE6">
        <w:rPr>
          <w:rStyle w:val="Strong"/>
          <w:rFonts w:cs="Arial"/>
          <w:color w:val="4F81BD" w:themeColor="accent1"/>
          <w:sz w:val="24"/>
          <w:szCs w:val="24"/>
          <w:shd w:val="clear" w:color="auto" w:fill="FFFFFF"/>
        </w:rPr>
        <w:t>Swim Week</w:t>
      </w:r>
      <w:r w:rsidRPr="004A1CE6">
        <w:rPr>
          <w:rFonts w:ascii="Arial" w:hAnsi="Arial" w:cs="Arial"/>
          <w:color w:val="4F81BD" w:themeColor="accent1"/>
        </w:rPr>
        <w:br/>
      </w:r>
      <w:r w:rsidRPr="004A1CE6">
        <w:rPr>
          <w:rStyle w:val="Emphasis"/>
          <w:rFonts w:cs="Arial"/>
          <w:i w:val="0"/>
          <w:color w:val="222222"/>
          <w:sz w:val="20"/>
          <w:szCs w:val="20"/>
          <w:shd w:val="clear" w:color="auto" w:fill="FFFFFF"/>
        </w:rPr>
        <w:t>A fun, intensive week-long program offered during school breaks that combines swim instruction, stroke development, water safety, games, and aquatic activities. Swim Week helps participants make rapid progress, build confidence, and stay active in the water while having fun.</w:t>
      </w:r>
    </w:p>
    <w:p w:rsidR="00432446" w:rsidRPr="004A1CE6" w:rsidRDefault="00D07722">
      <w:pPr>
        <w:pStyle w:val="Heading2"/>
        <w:rPr>
          <w:sz w:val="24"/>
          <w:szCs w:val="24"/>
        </w:rPr>
      </w:pPr>
      <w:r w:rsidRPr="004A1CE6">
        <w:rPr>
          <w:sz w:val="24"/>
          <w:szCs w:val="24"/>
        </w:rPr>
        <w:t>Private &amp; Semi-Private Swim Lessons</w:t>
      </w:r>
    </w:p>
    <w:p w:rsidR="00432446" w:rsidRPr="00D07722" w:rsidRDefault="00D07722">
      <w:pPr>
        <w:rPr>
          <w:sz w:val="20"/>
          <w:szCs w:val="20"/>
        </w:rPr>
      </w:pPr>
      <w:r w:rsidRPr="00D07722">
        <w:rPr>
          <w:sz w:val="20"/>
          <w:szCs w:val="20"/>
        </w:rPr>
        <w:t>One-on-one and small group instruction tailored to individual needs. Private lessons offer individualized coaching, while semi-private lessons allow 2 swimmers of similar ability to train together.</w:t>
      </w:r>
    </w:p>
    <w:p w:rsidR="00432446" w:rsidRPr="004A1CE6" w:rsidRDefault="00D07722">
      <w:pPr>
        <w:pStyle w:val="Heading2"/>
        <w:rPr>
          <w:sz w:val="24"/>
          <w:szCs w:val="24"/>
        </w:rPr>
      </w:pPr>
      <w:r w:rsidRPr="004A1CE6">
        <w:rPr>
          <w:sz w:val="24"/>
          <w:szCs w:val="24"/>
        </w:rPr>
        <w:t>Adaptive Swim Lessons</w:t>
      </w:r>
    </w:p>
    <w:p w:rsidR="00432446" w:rsidRPr="00D07722" w:rsidRDefault="00D07722">
      <w:pPr>
        <w:rPr>
          <w:sz w:val="20"/>
          <w:szCs w:val="20"/>
        </w:rPr>
      </w:pPr>
      <w:r w:rsidRPr="00D07722">
        <w:rPr>
          <w:sz w:val="20"/>
          <w:szCs w:val="20"/>
        </w:rPr>
        <w:t>Specialized instruction for participants with physical, developmental, or cognitive disabilities. Focuses on water safety, confidence, and individualized skill development.</w:t>
      </w:r>
    </w:p>
    <w:p w:rsidR="00432446" w:rsidRPr="004A1CE6" w:rsidRDefault="00D07722">
      <w:pPr>
        <w:pStyle w:val="Heading2"/>
        <w:rPr>
          <w:sz w:val="24"/>
          <w:szCs w:val="24"/>
        </w:rPr>
      </w:pPr>
      <w:r w:rsidRPr="004A1CE6">
        <w:rPr>
          <w:sz w:val="24"/>
          <w:szCs w:val="24"/>
        </w:rPr>
        <w:t>Lifeguard &amp; CPR Certification</w:t>
      </w:r>
    </w:p>
    <w:p w:rsidR="004A1CE6" w:rsidRDefault="00D07722">
      <w:pPr>
        <w:rPr>
          <w:color w:val="4F81BD" w:themeColor="accent1"/>
          <w:sz w:val="24"/>
          <w:szCs w:val="24"/>
        </w:rPr>
      </w:pPr>
      <w:r w:rsidRPr="00D07722">
        <w:rPr>
          <w:sz w:val="20"/>
          <w:szCs w:val="20"/>
        </w:rPr>
        <w:t>Professional certification courses for lifeguarding, CPR, First Aid, and AED training. Combines classroom instruction with hands-on practical training.</w:t>
      </w:r>
      <w:r w:rsidR="004A1CE6">
        <w:rPr>
          <w:sz w:val="20"/>
          <w:szCs w:val="20"/>
        </w:rPr>
        <w:t xml:space="preserve">                                                                                                                                                                           </w:t>
      </w:r>
    </w:p>
    <w:p w:rsidR="004A1CE6" w:rsidRPr="00D07722" w:rsidRDefault="004A1CE6" w:rsidP="004A1CE6">
      <w:pPr>
        <w:rPr>
          <w:sz w:val="20"/>
          <w:szCs w:val="20"/>
        </w:rPr>
      </w:pPr>
      <w:r w:rsidRPr="004A1CE6">
        <w:rPr>
          <w:color w:val="4F81BD" w:themeColor="accent1"/>
          <w:sz w:val="24"/>
          <w:szCs w:val="24"/>
        </w:rPr>
        <w:t>Pathway</w:t>
      </w:r>
      <w:r>
        <w:rPr>
          <w:sz w:val="24"/>
          <w:szCs w:val="24"/>
        </w:rPr>
        <w:t xml:space="preserve">                                                                                                                                                                                   </w:t>
      </w:r>
      <w:r w:rsidRPr="00D07722">
        <w:rPr>
          <w:sz w:val="20"/>
          <w:szCs w:val="20"/>
        </w:rPr>
        <w:t xml:space="preserve">Learn-to-Swim → Fast Trac → Pre-Swim Team → </w:t>
      </w:r>
      <w:proofErr w:type="spellStart"/>
      <w:r w:rsidRPr="00D07722">
        <w:rPr>
          <w:sz w:val="20"/>
          <w:szCs w:val="20"/>
        </w:rPr>
        <w:t>Aquaflames</w:t>
      </w:r>
      <w:proofErr w:type="spellEnd"/>
      <w:r w:rsidRPr="00D07722">
        <w:rPr>
          <w:sz w:val="20"/>
          <w:szCs w:val="20"/>
        </w:rPr>
        <w:t xml:space="preserve"> Swim Team</w:t>
      </w:r>
      <w:r>
        <w:rPr>
          <w:sz w:val="20"/>
          <w:szCs w:val="20"/>
        </w:rPr>
        <w:t xml:space="preserve"> &amp; Beginner W.P. to Water Polo Team</w:t>
      </w:r>
      <w:bookmarkStart w:id="0" w:name="_GoBack"/>
      <w:bookmarkEnd w:id="0"/>
    </w:p>
    <w:sectPr w:rsidR="004A1CE6" w:rsidRPr="00D07722" w:rsidSect="00D077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2446"/>
    <w:rsid w:val="004A1CE6"/>
    <w:rsid w:val="00AA1D8D"/>
    <w:rsid w:val="00B47730"/>
    <w:rsid w:val="00CB0664"/>
    <w:rsid w:val="00D077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1A820"/>
  <w14:defaultImageDpi w14:val="300"/>
  <w15:docId w15:val="{F76B6A9C-1EB9-411E-A6F8-F44FBDB4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85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BDC3-4347-4236-973D-FCD4DCF2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Lior Harpaz</cp:lastModifiedBy>
  <cp:revision>3</cp:revision>
  <dcterms:created xsi:type="dcterms:W3CDTF">2013-12-23T23:15:00Z</dcterms:created>
  <dcterms:modified xsi:type="dcterms:W3CDTF">2026-07-07T14:16:00Z</dcterms:modified>
  <cp:category/>
</cp:coreProperties>
</file>